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708" w:dyaOrig="971">
          <v:rect xmlns:o="urn:schemas-microsoft-com:office:office" xmlns:v="urn:schemas-microsoft-com:vml" id="rectole0000000000" style="width:35.400000pt;height:48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 УЧИЛИЩЕ “СВ. СВ. КИРИЛ И МЕТОДИЙ”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6600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гр. Кърджали                                                                                            директор: 0361/ 6 53 97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гр. Кърджали,                                                                              тел./факс: 0361/6 59 26, 0361/2 27 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ул. “Ген. Чернозубов”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                    web: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www.svetii-kardjali.org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; e-mail ou_svetii_kj@abv.bg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УТВЪРЖДАВАМ: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МАРИЯНА ПЕЕВА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КОРИГИРАН ГРАФИК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ПРОВЕЖДАНЕ НА ИНОВАТИВНИ УРОЦИ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Български език и литература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във 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Б,В“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УЧЕБНА 2021-2022 ГОДИНА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24"/>
        <w:gridCol w:w="782"/>
        <w:gridCol w:w="1821"/>
        <w:gridCol w:w="4689"/>
        <w:gridCol w:w="1372"/>
      </w:tblGrid>
      <w:tr>
        <w:trPr>
          <w:trHeight w:val="525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 седмица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</w:t>
            </w:r>
          </w:p>
        </w:tc>
      </w:tr>
      <w:tr>
        <w:trPr>
          <w:trHeight w:val="510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05.11.2021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Видове изречения по цел на изказване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Енвижън/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б,в“</w:t>
            </w:r>
          </w:p>
        </w:tc>
      </w:tr>
      <w:tr>
        <w:trPr>
          <w:trHeight w:val="510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03.12.2021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Строеж на изречението. Подлог и сказуемо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Енвижън/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б,в“</w:t>
            </w:r>
          </w:p>
        </w:tc>
      </w:tr>
      <w:tr>
        <w:trPr>
          <w:trHeight w:val="510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07.01.2022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Части на речта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Енвижън/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б,в“</w:t>
            </w:r>
          </w:p>
        </w:tc>
      </w:tr>
      <w:tr>
        <w:trPr>
          <w:trHeight w:val="510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07.02.2022 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Образуване на глаголите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Енвижън/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б,в“</w:t>
            </w:r>
          </w:p>
        </w:tc>
      </w:tr>
      <w:tr>
        <w:trPr>
          <w:trHeight w:val="510" w:hRule="auto"/>
          <w:jc w:val="left"/>
        </w:trPr>
        <w:tc>
          <w:tcPr>
            <w:tcW w:w="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240" w:after="6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4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Съществителни и прилагателни имена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Енвижън/</w:t>
            </w:r>
          </w:p>
        </w:tc>
        <w:tc>
          <w:tcPr>
            <w:tcW w:w="1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б,в“</w:t>
            </w:r>
          </w:p>
        </w:tc>
      </w:tr>
    </w:tbl>
    <w:p>
      <w:pPr>
        <w:spacing w:before="0" w:after="0" w:line="276"/>
        <w:ind w:right="0" w:left="63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Изготвил:     НевенкаГинева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svetii-kardjali.org/" Id="docRId2" Type="http://schemas.openxmlformats.org/officeDocument/2006/relationships/hyperlink" /><Relationship Target="styles.xml" Id="docRId4" Type="http://schemas.openxmlformats.org/officeDocument/2006/relationships/styles" /></Relationships>
</file>